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EC8" w:rsidRPr="00CF2EC8" w:rsidRDefault="00413AA8" w:rsidP="00CF2EC8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PROYECT</w:t>
      </w:r>
      <w:r w:rsidR="00CF2EC8" w:rsidRPr="00CF2EC8">
        <w:rPr>
          <w:rFonts w:ascii="Times New Roman" w:hAnsi="Times New Roman" w:cs="Times New Roman"/>
          <w:i/>
          <w:sz w:val="24"/>
        </w:rPr>
        <w:t xml:space="preserve">O FIN DE MÁSTER </w:t>
      </w:r>
    </w:p>
    <w:p w:rsidR="00CF2EC8" w:rsidRPr="00CF2EC8" w:rsidRDefault="00CF2EC8" w:rsidP="00CF2EC8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EC8">
        <w:rPr>
          <w:rFonts w:ascii="Times New Roman" w:hAnsi="Times New Roman" w:cs="Times New Roman"/>
          <w:b/>
          <w:sz w:val="24"/>
          <w:szCs w:val="24"/>
        </w:rPr>
        <w:t>ESTUDIO DEL ECOSISTEMA PRESENTE EN EL PROCESO DE LODOS ACTIVOS DEL REACTOR BIOLÓGICO DE LA ESTACIÓN DEPURADORA DE AGUAS RESIDUALES URBANAS (E.D.A.R.U) DE HUELVA CAPITAL</w:t>
      </w:r>
    </w:p>
    <w:p w:rsidR="00CF2EC8" w:rsidRPr="00CF2EC8" w:rsidRDefault="00CF2EC8" w:rsidP="00CF2EC8">
      <w:pPr>
        <w:ind w:firstLine="708"/>
        <w:jc w:val="both"/>
        <w:rPr>
          <w:rFonts w:ascii="Times New Roman" w:hAnsi="Times New Roman" w:cs="Times New Roman"/>
          <w:sz w:val="2"/>
        </w:rPr>
      </w:pPr>
    </w:p>
    <w:p w:rsidR="00CF2EC8" w:rsidRDefault="00CF2EC8" w:rsidP="00CF2EC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objetivo del tratamiento biológico de aguas residuales llevado a cabo en las estaciones de depuración, es el de realizar la eliminación de la materia orgánica y de nutrientes como nitrógeno y fósforo para erradicar o disminuir los problemas asociados a su contaminación en las aguas receptoras.</w:t>
      </w:r>
      <w:r w:rsidRPr="00CF69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Este proceso se establece a través de condiciones adecuadas para que los microorganismos, tomen la materia orgánica coloidal y disuelta como fuente de carbono, y sean capaces de degradarla y convertirla en materia celular para su crecimiento y en otros productos inocuos y facilitar así, su separación mediante una decantación posterior. </w:t>
      </w:r>
    </w:p>
    <w:p w:rsidR="00CF2EC8" w:rsidRPr="00CF690C" w:rsidRDefault="00CF2EC8" w:rsidP="00CF2EC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otra parte, la eliminación de nutrientes como el nitrógeno, es un mecanismo clave, generalmente ejecutado </w:t>
      </w:r>
      <w:r w:rsidRPr="00CF690C">
        <w:rPr>
          <w:rFonts w:ascii="Times New Roman" w:hAnsi="Times New Roman" w:cs="Times New Roman"/>
          <w:sz w:val="24"/>
        </w:rPr>
        <w:t>mediante la nitrificación-desnitrificación vía nitrato</w:t>
      </w:r>
      <w:r>
        <w:rPr>
          <w:rFonts w:ascii="Times New Roman" w:hAnsi="Times New Roman" w:cs="Times New Roman"/>
          <w:sz w:val="24"/>
        </w:rPr>
        <w:t xml:space="preserve"> de Bacterias Oxidantes del Amonio (BOA) y Bacterias Oxidantes del Nitrito (BON). </w:t>
      </w:r>
      <w:r w:rsidRPr="00CF690C">
        <w:rPr>
          <w:rFonts w:ascii="Times New Roman" w:hAnsi="Times New Roman" w:cs="Times New Roman"/>
          <w:sz w:val="24"/>
        </w:rPr>
        <w:t>Se ha demostrado que otros microorganismos</w:t>
      </w:r>
      <w:r>
        <w:rPr>
          <w:rFonts w:ascii="Times New Roman" w:hAnsi="Times New Roman" w:cs="Times New Roman"/>
          <w:sz w:val="24"/>
        </w:rPr>
        <w:t xml:space="preserve"> también</w:t>
      </w:r>
      <w:r w:rsidRPr="00CF690C">
        <w:rPr>
          <w:rFonts w:ascii="Times New Roman" w:hAnsi="Times New Roman" w:cs="Times New Roman"/>
          <w:sz w:val="24"/>
        </w:rPr>
        <w:t xml:space="preserve"> presentes que actúan en este ecosistema, como son el caso de bacterias filamentosas, protozoos y metazoos, son excelentes indicadores de las condiciones de estos procesos y de la influencia de las variables que actúan sobre ellos, y es por ello, que son los más accesibles y frecuentemente utilizados a la hora de evaluar las condiciones del medio.</w:t>
      </w:r>
    </w:p>
    <w:p w:rsidR="00CF2EC8" w:rsidRPr="00CF690C" w:rsidRDefault="00CF2EC8" w:rsidP="00CF2EC8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F690C">
        <w:rPr>
          <w:rFonts w:ascii="Times New Roman" w:hAnsi="Times New Roman" w:cs="Times New Roman"/>
          <w:sz w:val="24"/>
        </w:rPr>
        <w:t>Este proyecto se inicia con una caracterización de la E.D.A.R.U de Huelva capital, las condiciones actuales que presenta</w:t>
      </w:r>
      <w:r>
        <w:rPr>
          <w:rFonts w:ascii="Times New Roman" w:hAnsi="Times New Roman" w:cs="Times New Roman"/>
          <w:sz w:val="24"/>
        </w:rPr>
        <w:t xml:space="preserve"> y</w:t>
      </w:r>
      <w:r w:rsidRPr="00CF69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</w:t>
      </w:r>
      <w:r w:rsidRPr="00CF690C">
        <w:rPr>
          <w:rFonts w:ascii="Times New Roman" w:hAnsi="Times New Roman" w:cs="Times New Roman"/>
          <w:sz w:val="24"/>
        </w:rPr>
        <w:t xml:space="preserve">el proceso de eliminación de nitrógeno </w:t>
      </w:r>
      <w:r w:rsidRPr="00BF2E58">
        <w:rPr>
          <w:rFonts w:ascii="Times New Roman" w:hAnsi="Times New Roman" w:cs="Times New Roman"/>
          <w:sz w:val="24"/>
        </w:rPr>
        <w:t>implantado y de los factores influyentes en</w:t>
      </w:r>
      <w:r w:rsidRPr="00CF690C">
        <w:rPr>
          <w:rFonts w:ascii="Times New Roman" w:hAnsi="Times New Roman" w:cs="Times New Roman"/>
          <w:sz w:val="24"/>
        </w:rPr>
        <w:t xml:space="preserve"> él, pero, principalmente se centra en la realización de un estudio biótico base, que suministre información sobre la calidad macro y microscópica de los lodos o fangos activados presentes en el reactor biológico convencional implantado. Además</w:t>
      </w:r>
      <w:r>
        <w:rPr>
          <w:rFonts w:ascii="Times New Roman" w:hAnsi="Times New Roman" w:cs="Times New Roman"/>
          <w:sz w:val="24"/>
        </w:rPr>
        <w:t>,</w:t>
      </w:r>
      <w:r w:rsidRPr="00CF690C">
        <w:rPr>
          <w:rFonts w:ascii="Times New Roman" w:hAnsi="Times New Roman" w:cs="Times New Roman"/>
          <w:sz w:val="24"/>
        </w:rPr>
        <w:t xml:space="preserve"> para ello, se ha llevado a cabo la identificación y cuantificación de los microorganismos bioindicadores anteriormente citados mediante el uso de diferentes técnicas microbiológicas accesibles en plantas de tratamiento de este tipo.</w:t>
      </w:r>
      <w:bookmarkStart w:id="0" w:name="_GoBack"/>
      <w:bookmarkEnd w:id="0"/>
    </w:p>
    <w:p w:rsidR="00CF2EC8" w:rsidRPr="00AA2933" w:rsidRDefault="00CF2EC8" w:rsidP="00CF2EC8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F690C">
        <w:rPr>
          <w:rFonts w:ascii="Times New Roman" w:hAnsi="Times New Roman" w:cs="Times New Roman"/>
          <w:sz w:val="24"/>
        </w:rPr>
        <w:t xml:space="preserve">Posteriormente, se ha realizado el análisis de las muestras obtenidas para determinar las relaciones existentes entre la presencia de ciertos individuos y los parámetros </w:t>
      </w:r>
      <w:proofErr w:type="gramStart"/>
      <w:r w:rsidRPr="00CF690C">
        <w:rPr>
          <w:rFonts w:ascii="Times New Roman" w:hAnsi="Times New Roman" w:cs="Times New Roman"/>
          <w:sz w:val="24"/>
        </w:rPr>
        <w:t>físico-químicos</w:t>
      </w:r>
      <w:proofErr w:type="gramEnd"/>
      <w:r w:rsidRPr="00CF690C">
        <w:rPr>
          <w:rFonts w:ascii="Times New Roman" w:hAnsi="Times New Roman" w:cs="Times New Roman"/>
          <w:sz w:val="24"/>
        </w:rPr>
        <w:t xml:space="preserve"> y operacionales que sean influyentes en la eficiencia de procesos de eliminación, incluidos en los rendimientos de eliminación de nitrógeno. </w:t>
      </w:r>
    </w:p>
    <w:p w:rsidR="00413AA8" w:rsidRDefault="00413AA8" w:rsidP="00413AA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E6C93" w:rsidRPr="00413AA8" w:rsidRDefault="00CF2EC8" w:rsidP="00413AA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A2933">
        <w:rPr>
          <w:rFonts w:ascii="Times New Roman" w:hAnsi="Times New Roman" w:cs="Times New Roman"/>
          <w:sz w:val="24"/>
        </w:rPr>
        <w:t>Este proyecto inicia posible</w:t>
      </w:r>
      <w:r>
        <w:rPr>
          <w:rFonts w:ascii="Times New Roman" w:hAnsi="Times New Roman" w:cs="Times New Roman"/>
          <w:sz w:val="24"/>
        </w:rPr>
        <w:t>s</w:t>
      </w:r>
      <w:r w:rsidRPr="00AA2933">
        <w:rPr>
          <w:rFonts w:ascii="Times New Roman" w:hAnsi="Times New Roman" w:cs="Times New Roman"/>
          <w:sz w:val="24"/>
        </w:rPr>
        <w:t xml:space="preserve"> línea</w:t>
      </w:r>
      <w:r>
        <w:rPr>
          <w:rFonts w:ascii="Times New Roman" w:hAnsi="Times New Roman" w:cs="Times New Roman"/>
          <w:sz w:val="24"/>
        </w:rPr>
        <w:t>s</w:t>
      </w:r>
      <w:r w:rsidRPr="00AA2933">
        <w:rPr>
          <w:rFonts w:ascii="Times New Roman" w:hAnsi="Times New Roman" w:cs="Times New Roman"/>
          <w:sz w:val="24"/>
        </w:rPr>
        <w:t xml:space="preserve"> de investigación</w:t>
      </w:r>
      <w:r>
        <w:rPr>
          <w:rFonts w:ascii="Times New Roman" w:hAnsi="Times New Roman" w:cs="Times New Roman"/>
          <w:sz w:val="24"/>
        </w:rPr>
        <w:t xml:space="preserve"> aplicables en esta planta</w:t>
      </w:r>
      <w:r w:rsidRPr="00AA2933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>, por una parte,</w:t>
      </w:r>
      <w:r w:rsidRPr="00AA293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supondrían un seguimiento más estable sobre el estudio de los parámetros biológicos. También se propone la profundización sobre el mismo a través de </w:t>
      </w:r>
      <w:r w:rsidRPr="00AA2933">
        <w:rPr>
          <w:rFonts w:ascii="Times New Roman" w:hAnsi="Times New Roman" w:cs="Times New Roman"/>
          <w:sz w:val="24"/>
        </w:rPr>
        <w:t xml:space="preserve">técnicas </w:t>
      </w:r>
      <w:r>
        <w:rPr>
          <w:rFonts w:ascii="Times New Roman" w:hAnsi="Times New Roman" w:cs="Times New Roman"/>
          <w:sz w:val="24"/>
        </w:rPr>
        <w:t>de identificación biológica más avanzadas y de mejoras a nivel operacional</w:t>
      </w:r>
      <w:r w:rsidRPr="00AA2933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r w:rsidRPr="00AA2933">
        <w:rPr>
          <w:rFonts w:ascii="Times New Roman" w:hAnsi="Times New Roman" w:cs="Times New Roman"/>
          <w:sz w:val="24"/>
        </w:rPr>
        <w:t>permitan optimizar el funcionamiento de esta actividad en la planta.</w:t>
      </w:r>
    </w:p>
    <w:sectPr w:rsidR="005E6C93" w:rsidRPr="00413AA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0F3" w:rsidRDefault="001940F3" w:rsidP="00CF2EC8">
      <w:pPr>
        <w:spacing w:after="0" w:line="240" w:lineRule="auto"/>
      </w:pPr>
      <w:r>
        <w:separator/>
      </w:r>
    </w:p>
  </w:endnote>
  <w:endnote w:type="continuationSeparator" w:id="0">
    <w:p w:rsidR="001940F3" w:rsidRDefault="001940F3" w:rsidP="00CF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A8" w:rsidRPr="00413AA8" w:rsidRDefault="00413AA8" w:rsidP="00413AA8">
    <w:pPr>
      <w:spacing w:after="0" w:line="288" w:lineRule="auto"/>
      <w:jc w:val="both"/>
      <w:rPr>
        <w:rFonts w:ascii="Times New Roman" w:hAnsi="Times New Roman" w:cs="Times New Roman"/>
        <w:b/>
        <w:i/>
      </w:rPr>
    </w:pPr>
    <w:r w:rsidRPr="00413AA8">
      <w:rPr>
        <w:rFonts w:ascii="Times New Roman" w:hAnsi="Times New Roman" w:cs="Times New Roman"/>
        <w:b/>
        <w:i/>
      </w:rPr>
      <w:t>Palabras clave</w:t>
    </w:r>
  </w:p>
  <w:p w:rsidR="00413AA8" w:rsidRPr="00413AA8" w:rsidRDefault="00413AA8" w:rsidP="00413AA8">
    <w:pPr>
      <w:spacing w:after="0" w:line="288" w:lineRule="auto"/>
      <w:jc w:val="both"/>
      <w:rPr>
        <w:rFonts w:ascii="Times New Roman" w:hAnsi="Times New Roman" w:cs="Times New Roman"/>
        <w:i/>
      </w:rPr>
    </w:pPr>
    <w:r w:rsidRPr="00413AA8">
      <w:rPr>
        <w:rFonts w:ascii="Times New Roman" w:hAnsi="Times New Roman" w:cs="Times New Roman"/>
        <w:b/>
        <w:i/>
      </w:rPr>
      <w:t xml:space="preserve"> </w:t>
    </w:r>
    <w:r w:rsidRPr="00413AA8">
      <w:rPr>
        <w:rFonts w:ascii="Times New Roman" w:hAnsi="Times New Roman" w:cs="Times New Roman"/>
        <w:i/>
      </w:rPr>
      <w:t xml:space="preserve">E.D.A.R.U Huelva, tratamiento biológico, </w:t>
    </w:r>
    <w:proofErr w:type="spellStart"/>
    <w:r w:rsidRPr="00413AA8">
      <w:rPr>
        <w:rFonts w:ascii="Times New Roman" w:hAnsi="Times New Roman" w:cs="Times New Roman"/>
        <w:i/>
      </w:rPr>
      <w:t>bioindicación</w:t>
    </w:r>
    <w:proofErr w:type="spellEnd"/>
    <w:r w:rsidRPr="00413AA8">
      <w:rPr>
        <w:rFonts w:ascii="Times New Roman" w:hAnsi="Times New Roman" w:cs="Times New Roman"/>
        <w:i/>
      </w:rPr>
      <w:t xml:space="preserve">, eliminación de nitrógeno, nitrificación, desnitrificación, bacterias filamentosas, protozoos, metazoos. </w:t>
    </w:r>
  </w:p>
  <w:p w:rsidR="00413AA8" w:rsidRDefault="00413A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0F3" w:rsidRDefault="001940F3" w:rsidP="00CF2EC8">
      <w:pPr>
        <w:spacing w:after="0" w:line="240" w:lineRule="auto"/>
      </w:pPr>
      <w:r>
        <w:separator/>
      </w:r>
    </w:p>
  </w:footnote>
  <w:footnote w:type="continuationSeparator" w:id="0">
    <w:p w:rsidR="001940F3" w:rsidRDefault="001940F3" w:rsidP="00CF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EC8" w:rsidRDefault="00CF2EC8" w:rsidP="00CF2EC8">
    <w:pPr>
      <w:pStyle w:val="Encabezado"/>
      <w:jc w:val="right"/>
    </w:pPr>
    <w:r>
      <w:t>Nuria Paloma Lozano López</w:t>
    </w:r>
    <w:r>
      <w:tab/>
    </w:r>
    <w:r>
      <w:tab/>
      <w:t>Curso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C8"/>
    <w:rsid w:val="000F2128"/>
    <w:rsid w:val="001940F3"/>
    <w:rsid w:val="00413AA8"/>
    <w:rsid w:val="005E6C93"/>
    <w:rsid w:val="009B45F0"/>
    <w:rsid w:val="00CF02AC"/>
    <w:rsid w:val="00C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A82E"/>
  <w15:chartTrackingRefBased/>
  <w15:docId w15:val="{4CA825E1-9D4F-4D0E-8E0A-B50CF734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E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EC8"/>
  </w:style>
  <w:style w:type="paragraph" w:styleId="Piedepgina">
    <w:name w:val="footer"/>
    <w:basedOn w:val="Normal"/>
    <w:link w:val="PiedepginaCar"/>
    <w:uiPriority w:val="99"/>
    <w:unhideWhenUsed/>
    <w:rsid w:val="00CF2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Lozano López</dc:creator>
  <cp:keywords/>
  <dc:description/>
  <cp:lastModifiedBy>Nuria Lozano López</cp:lastModifiedBy>
  <cp:revision>2</cp:revision>
  <dcterms:created xsi:type="dcterms:W3CDTF">2018-08-09T10:49:00Z</dcterms:created>
  <dcterms:modified xsi:type="dcterms:W3CDTF">2018-08-09T10:57:00Z</dcterms:modified>
</cp:coreProperties>
</file>